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E115" w14:textId="77777777" w:rsidR="00253F3F" w:rsidRPr="00F453F9" w:rsidRDefault="00253F3F" w:rsidP="007A7656">
      <w:pPr>
        <w:rPr>
          <w:sz w:val="22"/>
          <w:szCs w:val="22"/>
        </w:rPr>
      </w:pPr>
    </w:p>
    <w:p w14:paraId="0C12C676" w14:textId="7A018F83" w:rsidR="001E259B" w:rsidRPr="00F453F9" w:rsidRDefault="001E259B" w:rsidP="001E259B">
      <w:pPr>
        <w:spacing w:line="276" w:lineRule="auto"/>
        <w:rPr>
          <w:rFonts w:ascii="Avenir Next Condensed" w:hAnsi="Avenir Next Condensed"/>
          <w:u w:val="single"/>
        </w:rPr>
      </w:pPr>
      <w:r w:rsidRPr="00F453F9">
        <w:rPr>
          <w:rFonts w:ascii="Avenir Next Condensed" w:hAnsi="Avenir Next Condensed"/>
          <w:u w:val="single"/>
        </w:rPr>
        <w:t>COMPOSER</w:t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  <w:t>TITLE</w:t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  <w:t>PERFORMANCES</w:t>
      </w:r>
      <w:r w:rsidRPr="00F453F9">
        <w:rPr>
          <w:rFonts w:ascii="Avenir Next Condensed" w:hAnsi="Avenir Next Condensed"/>
          <w:u w:val="single"/>
        </w:rPr>
        <w:tab/>
      </w:r>
      <w:r w:rsidRPr="00F453F9">
        <w:rPr>
          <w:rFonts w:ascii="Avenir Next Condensed" w:hAnsi="Avenir Next Condensed"/>
          <w:u w:val="single"/>
        </w:rPr>
        <w:tab/>
      </w:r>
    </w:p>
    <w:p w14:paraId="4C5D3787" w14:textId="28EB9146" w:rsidR="00F453F9" w:rsidRPr="00F453F9" w:rsidRDefault="00F453F9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Aitken, Robert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Solesmes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NFA 2025</w:t>
      </w:r>
    </w:p>
    <w:p w14:paraId="60019B38" w14:textId="6C77D618" w:rsidR="007A7656" w:rsidRPr="00F453F9" w:rsidRDefault="007A7656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Bach, J.S.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Brandenburg Concerto No. 5</w:t>
      </w:r>
    </w:p>
    <w:p w14:paraId="2423B859" w14:textId="7030E77E" w:rsidR="00F453F9" w:rsidRPr="00F453F9" w:rsidRDefault="00F453F9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Beach, Amy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Fireflies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Japan 2025</w:t>
      </w:r>
    </w:p>
    <w:p w14:paraId="303B679E" w14:textId="74B02BAF" w:rsidR="007A7656" w:rsidRPr="00F453F9" w:rsidRDefault="007A7656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Beethoven, Ludwig von (arr. Rees)</w:t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 xml:space="preserve">Marcia </w:t>
      </w:r>
      <w:proofErr w:type="spellStart"/>
      <w:r w:rsidRPr="00F453F9">
        <w:rPr>
          <w:rFonts w:ascii="Avenir Next Condensed" w:hAnsi="Avenir Next Condensed"/>
        </w:rPr>
        <w:t>Funebre</w:t>
      </w:r>
      <w:proofErr w:type="spellEnd"/>
    </w:p>
    <w:p w14:paraId="551B7A3F" w14:textId="1F2DCE67" w:rsidR="002965C9" w:rsidRPr="00F453F9" w:rsidRDefault="00BC252A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Bieber, Heinrich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Battalia à 9</w:t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  <w:t>CR 2019, ABRAF 2019</w:t>
      </w:r>
    </w:p>
    <w:p w14:paraId="16F92C1D" w14:textId="3B54022F" w:rsidR="00F453F9" w:rsidRPr="00F453F9" w:rsidRDefault="00F453F9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Dukas, Paul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The Sorcerer’s Apprentice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NFA 2025, Japan 2025</w:t>
      </w:r>
    </w:p>
    <w:p w14:paraId="0AC76559" w14:textId="20E4AAD4" w:rsidR="007A7656" w:rsidRPr="00F453F9" w:rsidRDefault="007A7656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Gluck, C.W.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 xml:space="preserve">“Air de Furie” from </w:t>
      </w:r>
      <w:r w:rsidRPr="00F453F9">
        <w:rPr>
          <w:rFonts w:ascii="Avenir Next Condensed" w:hAnsi="Avenir Next Condensed"/>
          <w:i/>
          <w:iCs/>
        </w:rPr>
        <w:t>Orpheus and Euridice</w:t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  <w:t>NFA 2023, Japan 2023</w:t>
      </w:r>
    </w:p>
    <w:p w14:paraId="409C419C" w14:textId="7F7A541D" w:rsidR="00F453F9" w:rsidRPr="00F453F9" w:rsidRDefault="00F453F9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Ives, Charles (arr. J. Kearney)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Variations on ‘America’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NFA 2025</w:t>
      </w:r>
    </w:p>
    <w:p w14:paraId="72093EE0" w14:textId="12F9D938" w:rsidR="007A7656" w:rsidRPr="00F453F9" w:rsidRDefault="007A7656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Mendelssohn, Felix (arr. Rees)</w:t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 xml:space="preserve">Overture from </w:t>
      </w:r>
      <w:r w:rsidRPr="00F453F9">
        <w:rPr>
          <w:rFonts w:ascii="Avenir Next Condensed" w:hAnsi="Avenir Next Condensed"/>
          <w:i/>
          <w:iCs/>
        </w:rPr>
        <w:t>A Midsummer Nights’ Dream</w:t>
      </w:r>
      <w:r w:rsidRPr="00F453F9">
        <w:rPr>
          <w:rFonts w:ascii="Avenir Next Condensed" w:hAnsi="Avenir Next Condensed"/>
        </w:rPr>
        <w:t>, Op. 21</w:t>
      </w:r>
    </w:p>
    <w:p w14:paraId="67BE0DFC" w14:textId="160EF66A" w:rsidR="007A7656" w:rsidRPr="00F453F9" w:rsidRDefault="007A7656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Mendelssohn, Felix (arr. Rees)</w:t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 xml:space="preserve">Scherzo from </w:t>
      </w:r>
      <w:r w:rsidRPr="00F453F9">
        <w:rPr>
          <w:rFonts w:ascii="Avenir Next Condensed" w:hAnsi="Avenir Next Condensed"/>
          <w:i/>
          <w:iCs/>
        </w:rPr>
        <w:t>A Midsummer Nights’ Dream</w:t>
      </w:r>
      <w:r w:rsidRPr="00F453F9">
        <w:rPr>
          <w:rFonts w:ascii="Avenir Next Condensed" w:hAnsi="Avenir Next Condensed"/>
        </w:rPr>
        <w:t>, Op. 21</w:t>
      </w:r>
    </w:p>
    <w:p w14:paraId="012B6B12" w14:textId="570FF568" w:rsidR="007A7656" w:rsidRPr="00F453F9" w:rsidRDefault="007A7656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Mozart, W.A.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 xml:space="preserve">Overture to </w:t>
      </w:r>
      <w:r w:rsidRPr="00F453F9">
        <w:rPr>
          <w:rFonts w:ascii="Avenir Next Condensed" w:hAnsi="Avenir Next Condensed"/>
          <w:i/>
          <w:iCs/>
        </w:rPr>
        <w:t>The Marriage of Figaro</w:t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  <w:t>NFA 2023, Japan 2023</w:t>
      </w:r>
    </w:p>
    <w:p w14:paraId="10E99C40" w14:textId="6CA2ECFC" w:rsidR="00BC252A" w:rsidRPr="00F453F9" w:rsidRDefault="00BC252A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Prokofiev, Sergei (arr. Goñi)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Finale from “Classical” Symphony No. 1, Op. 25</w:t>
      </w:r>
      <w:r w:rsidR="001E259B"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  <w:t>CR 2017, NFA 2023, Japan 2023</w:t>
      </w:r>
    </w:p>
    <w:p w14:paraId="2568BEBB" w14:textId="1A4679C4" w:rsidR="00BC252A" w:rsidRPr="00F453F9" w:rsidRDefault="00BC252A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Saint-Saëns, Camille (arr. Rees)</w:t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Danse Macabre, Poème symphonique, Op. 40</w:t>
      </w:r>
      <w:r w:rsidR="00F453F9" w:rsidRPr="00F453F9">
        <w:rPr>
          <w:rFonts w:ascii="Avenir Next Condensed" w:hAnsi="Avenir Next Condensed"/>
        </w:rPr>
        <w:tab/>
      </w:r>
      <w:r w:rsidR="00F453F9" w:rsidRPr="00F453F9">
        <w:rPr>
          <w:rFonts w:ascii="Avenir Next Condensed" w:hAnsi="Avenir Next Condensed"/>
        </w:rPr>
        <w:tab/>
        <w:t>NFA 2025, Japan 2025</w:t>
      </w:r>
    </w:p>
    <w:p w14:paraId="0FED98A2" w14:textId="1CBA05A9" w:rsidR="00BC252A" w:rsidRPr="00F453F9" w:rsidRDefault="00BC252A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Shostakovich, Dmitri (arr. Rees)</w:t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Concertino, Op. 94</w:t>
      </w:r>
    </w:p>
    <w:p w14:paraId="45434121" w14:textId="08E8AAA2" w:rsidR="00F453F9" w:rsidRPr="00F453F9" w:rsidRDefault="00F453F9" w:rsidP="001E259B">
      <w:pPr>
        <w:spacing w:line="276" w:lineRule="auto"/>
        <w:rPr>
          <w:rFonts w:ascii="Avenir Next Condensed" w:hAnsi="Avenir Next Condensed"/>
        </w:rPr>
      </w:pPr>
      <w:proofErr w:type="spellStart"/>
      <w:r w:rsidRPr="00F453F9">
        <w:rPr>
          <w:rFonts w:ascii="Avenir Next Condensed" w:hAnsi="Avenir Next Condensed"/>
        </w:rPr>
        <w:t>Smetna</w:t>
      </w:r>
      <w:proofErr w:type="spellEnd"/>
      <w:r w:rsidRPr="00F453F9">
        <w:rPr>
          <w:rFonts w:ascii="Avenir Next Condensed" w:hAnsi="Avenir Next Condensed"/>
        </w:rPr>
        <w:t>, Bedřich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Vltava (Moldau)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  <w:t>Japan 2025</w:t>
      </w:r>
    </w:p>
    <w:p w14:paraId="5CFE2B66" w14:textId="2777D360" w:rsidR="004163E9" w:rsidRPr="00F453F9" w:rsidRDefault="00BC252A" w:rsidP="001E259B">
      <w:pPr>
        <w:spacing w:line="276" w:lineRule="auto"/>
        <w:rPr>
          <w:rFonts w:ascii="Avenir Next Condensed" w:hAnsi="Avenir Next Condensed"/>
        </w:rPr>
      </w:pPr>
      <w:r w:rsidRPr="00F453F9">
        <w:rPr>
          <w:rFonts w:ascii="Avenir Next Condensed" w:hAnsi="Avenir Next Condensed"/>
        </w:rPr>
        <w:t>Telemann, G.P. (arr. Rees)</w:t>
      </w:r>
      <w:r w:rsidRP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ab/>
      </w:r>
      <w:r w:rsidR="001E259B" w:rsidRPr="00F453F9">
        <w:rPr>
          <w:rFonts w:ascii="Avenir Next Condensed" w:hAnsi="Avenir Next Condensed"/>
        </w:rPr>
        <w:tab/>
      </w:r>
      <w:r w:rsidR="00F453F9">
        <w:rPr>
          <w:rFonts w:ascii="Avenir Next Condensed" w:hAnsi="Avenir Next Condensed"/>
        </w:rPr>
        <w:tab/>
      </w:r>
      <w:r w:rsidRPr="00F453F9">
        <w:rPr>
          <w:rFonts w:ascii="Avenir Next Condensed" w:hAnsi="Avenir Next Condensed"/>
        </w:rPr>
        <w:t>Concerto in D Major for 4 Violins</w:t>
      </w:r>
    </w:p>
    <w:sectPr w:rsidR="004163E9" w:rsidRPr="00F453F9" w:rsidSect="001E2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5A98" w14:textId="77777777" w:rsidR="00CD0EBA" w:rsidRDefault="00CD0EBA" w:rsidP="00BC252A">
      <w:r>
        <w:separator/>
      </w:r>
    </w:p>
  </w:endnote>
  <w:endnote w:type="continuationSeparator" w:id="0">
    <w:p w14:paraId="213C18F9" w14:textId="77777777" w:rsidR="00CD0EBA" w:rsidRDefault="00CD0EBA" w:rsidP="00BC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C75" w14:textId="77777777" w:rsidR="0030248D" w:rsidRDefault="00302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FE6" w14:textId="77777777" w:rsidR="0030248D" w:rsidRDefault="00302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7C60" w14:textId="77777777" w:rsidR="0030248D" w:rsidRDefault="00302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C964" w14:textId="77777777" w:rsidR="00CD0EBA" w:rsidRDefault="00CD0EBA" w:rsidP="00BC252A">
      <w:r>
        <w:separator/>
      </w:r>
    </w:p>
  </w:footnote>
  <w:footnote w:type="continuationSeparator" w:id="0">
    <w:p w14:paraId="6651273E" w14:textId="77777777" w:rsidR="00CD0EBA" w:rsidRDefault="00CD0EBA" w:rsidP="00BC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001C" w14:textId="77777777" w:rsidR="0030248D" w:rsidRDefault="00302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A324" w14:textId="77777777" w:rsidR="0030248D" w:rsidRPr="0030248D" w:rsidRDefault="0030248D" w:rsidP="0030248D">
    <w:pPr>
      <w:pStyle w:val="Header"/>
    </w:pPr>
    <w:r w:rsidRPr="001E259B">
      <w:rPr>
        <w:rFonts w:ascii="Avenir Next Condensed" w:hAnsi="Avenir Next Condensed"/>
        <w:sz w:val="44"/>
        <w:szCs w:val="44"/>
      </w:rPr>
      <w:t>REPERTOIRE</w:t>
    </w:r>
    <w:r>
      <w:rPr>
        <w:rFonts w:ascii="Avenir Next Condensed" w:hAnsi="Avenir Next Condensed"/>
        <w:sz w:val="44"/>
        <w:szCs w:val="44"/>
      </w:rPr>
      <w:t xml:space="preserve"> LIST</w:t>
    </w:r>
  </w:p>
  <w:p w14:paraId="3DB2E32E" w14:textId="5D8BA555" w:rsidR="00BC252A" w:rsidRPr="0030248D" w:rsidRDefault="009638A0" w:rsidP="0030248D">
    <w:pPr>
      <w:pStyle w:val="Header"/>
    </w:pPr>
    <w:r w:rsidRPr="009638A0">
      <w:rPr>
        <w:noProof/>
      </w:rPr>
      <w:drawing>
        <wp:inline distT="0" distB="0" distL="0" distR="0" wp14:anchorId="5E054DC6" wp14:editId="55CF0592">
          <wp:extent cx="2889504" cy="1452961"/>
          <wp:effectExtent l="0" t="0" r="6350" b="0"/>
          <wp:docPr id="2061449364" name="Picture 1" descr="A logo for a musical instr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449364" name="Picture 1" descr="A logo for a musical instrumen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5" t="35379" r="19350" b="34380"/>
                  <a:stretch/>
                </pic:blipFill>
                <pic:spPr bwMode="auto">
                  <a:xfrm>
                    <a:off x="0" y="0"/>
                    <a:ext cx="2889504" cy="14529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AFD" w14:textId="77777777" w:rsidR="0030248D" w:rsidRDefault="00302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2A"/>
    <w:rsid w:val="001E259B"/>
    <w:rsid w:val="00253F3F"/>
    <w:rsid w:val="002965C9"/>
    <w:rsid w:val="0030248D"/>
    <w:rsid w:val="004163E9"/>
    <w:rsid w:val="004E3A46"/>
    <w:rsid w:val="007A7656"/>
    <w:rsid w:val="00862025"/>
    <w:rsid w:val="009638A0"/>
    <w:rsid w:val="009B38E9"/>
    <w:rsid w:val="00A7635B"/>
    <w:rsid w:val="00BC252A"/>
    <w:rsid w:val="00CD0EBA"/>
    <w:rsid w:val="00DE7E55"/>
    <w:rsid w:val="00F4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F51DC"/>
  <w15:chartTrackingRefBased/>
  <w15:docId w15:val="{11EC8D6A-975E-D942-9A23-FAB37FE3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52A"/>
  </w:style>
  <w:style w:type="paragraph" w:styleId="Footer">
    <w:name w:val="footer"/>
    <w:basedOn w:val="Normal"/>
    <w:link w:val="FooterChar"/>
    <w:uiPriority w:val="99"/>
    <w:unhideWhenUsed/>
    <w:rsid w:val="00BC2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Beard</dc:creator>
  <cp:keywords/>
  <dc:description/>
  <cp:lastModifiedBy>Christie Beard</cp:lastModifiedBy>
  <cp:revision>2</cp:revision>
  <dcterms:created xsi:type="dcterms:W3CDTF">2025-08-12T20:30:00Z</dcterms:created>
  <dcterms:modified xsi:type="dcterms:W3CDTF">2025-08-12T20:30:00Z</dcterms:modified>
</cp:coreProperties>
</file>